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45122" w:rsidRPr="007740A3" w:rsidRDefault="002B4D07" w:rsidP="007740A3">
      <w:pPr>
        <w:jc w:val="both"/>
        <w:rPr>
          <w:rFonts w:ascii="Calibri" w:hAnsi="Calibri" w:cs="Calibri"/>
          <w:b/>
        </w:rPr>
      </w:pPr>
      <w:r w:rsidRPr="007740A3">
        <w:rPr>
          <w:rFonts w:cstheme="minorHAnsi"/>
          <w:bCs/>
          <w:iCs/>
        </w:rPr>
        <w:t xml:space="preserve">Dotyczy: </w:t>
      </w:r>
      <w:r w:rsidRPr="007740A3">
        <w:rPr>
          <w:rFonts w:cstheme="minorHAnsi"/>
          <w:noProof/>
        </w:rPr>
        <w:t>postępowania o udzielenie zamówienia publicznego</w:t>
      </w:r>
      <w:r w:rsidR="00B10A94" w:rsidRPr="007740A3">
        <w:rPr>
          <w:rFonts w:cstheme="minorHAnsi"/>
          <w:noProof/>
        </w:rPr>
        <w:t xml:space="preserve"> prowadzonego w trybie podstawowym </w:t>
      </w:r>
      <w:r w:rsidRPr="007740A3">
        <w:rPr>
          <w:rFonts w:cstheme="minorHAnsi"/>
          <w:noProof/>
        </w:rPr>
        <w:t>na podstawi</w:t>
      </w:r>
      <w:r w:rsidR="00B10A94" w:rsidRPr="007740A3">
        <w:rPr>
          <w:rFonts w:cstheme="minorHAnsi"/>
          <w:noProof/>
        </w:rPr>
        <w:t xml:space="preserve">e art. 275 pkt 1 ustawy z dnia </w:t>
      </w:r>
      <w:r w:rsidR="0096229D" w:rsidRPr="007740A3">
        <w:rPr>
          <w:rFonts w:cstheme="minorHAnsi"/>
          <w:noProof/>
        </w:rPr>
        <w:t>11 wrzesnia 2019 r. P</w:t>
      </w:r>
      <w:r w:rsidRPr="007740A3">
        <w:rPr>
          <w:rFonts w:cstheme="minorHAnsi"/>
          <w:noProof/>
        </w:rPr>
        <w:t xml:space="preserve">rawo zamówień publicznych </w:t>
      </w:r>
      <w:r w:rsidR="006A4B38" w:rsidRPr="007740A3">
        <w:rPr>
          <w:rFonts w:cstheme="minorHAnsi"/>
          <w:bCs/>
          <w:iCs/>
        </w:rPr>
        <w:t>na:</w:t>
      </w:r>
      <w:r w:rsidR="00245122" w:rsidRPr="007740A3">
        <w:rPr>
          <w:rFonts w:cstheme="minorHAnsi"/>
          <w:b/>
          <w:bCs/>
          <w:iCs/>
        </w:rPr>
        <w:t xml:space="preserve"> Dostawę </w:t>
      </w:r>
      <w:r w:rsidR="00245122" w:rsidRPr="007740A3">
        <w:rPr>
          <w:rFonts w:ascii="Calibri" w:hAnsi="Calibri" w:cs="Calibri"/>
          <w:b/>
        </w:rPr>
        <w:t xml:space="preserve">Urządzeń sanitarnych i materiałów hydraulicznych </w:t>
      </w:r>
    </w:p>
    <w:p w:rsidR="00245122" w:rsidRPr="00245122" w:rsidRDefault="00245122" w:rsidP="00245122">
      <w:pPr>
        <w:pStyle w:val="Nagwek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B5089D">
        <w:rPr>
          <w:rFonts w:ascii="Calibri" w:hAnsi="Calibri" w:cs="Calibri"/>
          <w:sz w:val="22"/>
          <w:szCs w:val="22"/>
        </w:rPr>
        <w:t xml:space="preserve">Część nr 1: </w:t>
      </w:r>
      <w:r>
        <w:rPr>
          <w:rFonts w:ascii="Calibri" w:hAnsi="Calibri" w:cs="Calibri"/>
          <w:sz w:val="22"/>
          <w:szCs w:val="22"/>
        </w:rPr>
        <w:t>Urządzenia sanitarne*;</w:t>
      </w:r>
    </w:p>
    <w:p w:rsidR="00245122" w:rsidRPr="00245122" w:rsidRDefault="00245122" w:rsidP="00245122">
      <w:pPr>
        <w:pStyle w:val="Nagwek3"/>
      </w:pPr>
      <w:r w:rsidRPr="00B5089D">
        <w:rPr>
          <w:rFonts w:ascii="Calibri" w:hAnsi="Calibri" w:cs="Calibri"/>
          <w:sz w:val="22"/>
          <w:szCs w:val="22"/>
        </w:rPr>
        <w:t xml:space="preserve">        Część nr 2: Materiały hydraulicz</w:t>
      </w:r>
      <w:r>
        <w:rPr>
          <w:rFonts w:ascii="Calibri" w:hAnsi="Calibri" w:cs="Calibri"/>
          <w:sz w:val="22"/>
          <w:szCs w:val="22"/>
        </w:rPr>
        <w:t>ne*;</w:t>
      </w:r>
    </w:p>
    <w:p w:rsidR="002B4D07" w:rsidRDefault="00245122" w:rsidP="00245122">
      <w:pPr>
        <w:rPr>
          <w:rFonts w:cstheme="minorHAnsi"/>
          <w:b/>
          <w:bCs/>
          <w:iCs/>
        </w:rPr>
      </w:pPr>
      <w:r>
        <w:rPr>
          <w:rFonts w:ascii="Calibri" w:hAnsi="Calibri" w:cs="Calibri"/>
          <w:b/>
        </w:rPr>
        <w:t xml:space="preserve">        Część nr 3: Grzejniki płytowe i drabinkowe*</w:t>
      </w:r>
    </w:p>
    <w:p w:rsidR="00B10A94" w:rsidRPr="00B10A94" w:rsidRDefault="00B10A94" w:rsidP="00B10A94">
      <w:pPr>
        <w:pStyle w:val="Akapitzlist"/>
        <w:widowControl w:val="0"/>
        <w:suppressAutoHyphens/>
        <w:spacing w:before="40" w:after="40"/>
        <w:ind w:left="431"/>
        <w:jc w:val="both"/>
        <w:rPr>
          <w:rFonts w:cs="Calibri"/>
          <w:i/>
          <w:sz w:val="18"/>
          <w:szCs w:val="18"/>
        </w:rPr>
      </w:pPr>
      <w:r w:rsidRPr="00B10A94">
        <w:rPr>
          <w:rFonts w:cs="Calibri"/>
          <w:i/>
          <w:sz w:val="18"/>
          <w:szCs w:val="18"/>
        </w:rPr>
        <w:t>*niepotrzebne skre</w:t>
      </w:r>
      <w:r>
        <w:rPr>
          <w:rFonts w:cs="Calibri"/>
          <w:i/>
          <w:sz w:val="18"/>
          <w:szCs w:val="18"/>
        </w:rPr>
        <w:t>ś</w:t>
      </w:r>
      <w:r w:rsidRPr="00B10A94">
        <w:rPr>
          <w:rFonts w:cs="Calibri"/>
          <w:i/>
          <w:sz w:val="18"/>
          <w:szCs w:val="18"/>
        </w:rPr>
        <w:t>lić</w:t>
      </w:r>
    </w:p>
    <w:p w:rsidR="00B10A94" w:rsidRPr="006A4B38" w:rsidRDefault="00B10A94" w:rsidP="00B10A94">
      <w:pPr>
        <w:rPr>
          <w:rFonts w:cstheme="minorHAnsi"/>
          <w:b/>
        </w:rPr>
      </w:pPr>
    </w:p>
    <w:p w:rsidR="00BE566B" w:rsidRDefault="00BE566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</w:p>
    <w:p w:rsidR="006A4B38" w:rsidRPr="007740A3" w:rsidRDefault="006A4B38" w:rsidP="007740A3">
      <w:pPr>
        <w:jc w:val="both"/>
        <w:rPr>
          <w:rFonts w:cs="Arial"/>
          <w:sz w:val="24"/>
          <w:szCs w:val="24"/>
        </w:rPr>
      </w:pPr>
      <w:r w:rsidRPr="007740A3">
        <w:rPr>
          <w:rFonts w:cs="Calibri"/>
        </w:rPr>
        <w:t>zaoferowa</w:t>
      </w:r>
      <w:r w:rsidR="00B10A94" w:rsidRPr="007740A3">
        <w:rPr>
          <w:rFonts w:cs="Calibri"/>
        </w:rPr>
        <w:t xml:space="preserve">ny przedmiot zamówienia </w:t>
      </w:r>
      <w:r w:rsidR="007740A3">
        <w:rPr>
          <w:rFonts w:cs="Calibri"/>
        </w:rPr>
        <w:t xml:space="preserve">w </w:t>
      </w:r>
      <w:r w:rsidR="00B10A94" w:rsidRPr="007740A3">
        <w:rPr>
          <w:rFonts w:cs="Calibri"/>
        </w:rPr>
        <w:t>C</w:t>
      </w:r>
      <w:r w:rsidR="007740A3">
        <w:rPr>
          <w:rFonts w:cs="Calibri"/>
        </w:rPr>
        <w:t>zęści nr</w:t>
      </w:r>
      <w:r w:rsidR="00B10A94" w:rsidRPr="007740A3">
        <w:rPr>
          <w:rFonts w:cs="Calibri"/>
        </w:rPr>
        <w:t xml:space="preserve"> ……………..</w:t>
      </w:r>
      <w:r w:rsidRPr="007740A3">
        <w:rPr>
          <w:rFonts w:cs="Calibri"/>
        </w:rPr>
        <w:t xml:space="preserve"> </w:t>
      </w:r>
      <w:r w:rsidRPr="005406A6">
        <w:t xml:space="preserve">posiada oznaczenie CE oraz aktualne dokumenty dopuszczające do obrotu </w:t>
      </w:r>
      <w:r w:rsidR="000E491F">
        <w:t xml:space="preserve">i do używania </w:t>
      </w:r>
      <w:r w:rsidRPr="005406A6">
        <w:t>na terenie Rzeczypospolitej Polskiej, zgodnie z wymaganiami okr</w:t>
      </w:r>
      <w:r w:rsidR="00B10A94">
        <w:t>eślonymi w ustawie z dnia 16 kwietnia 2004 r. o wyrobach budowlanych</w:t>
      </w:r>
      <w:r w:rsidR="007740A3">
        <w:t xml:space="preserve"> </w:t>
      </w:r>
      <w:r w:rsidR="007740A3" w:rsidRPr="007740A3">
        <w:rPr>
          <w:rFonts w:ascii="Calibri" w:eastAsia="Times New Roman" w:hAnsi="Calibri" w:cs="Calibri"/>
          <w:color w:val="000000"/>
          <w:lang w:eastAsia="pl-PL"/>
        </w:rPr>
        <w:t>(</w:t>
      </w:r>
      <w:proofErr w:type="spellStart"/>
      <w:r w:rsidR="007740A3" w:rsidRPr="007740A3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="007740A3" w:rsidRPr="007740A3">
        <w:rPr>
          <w:rFonts w:ascii="Calibri" w:eastAsia="Times New Roman" w:hAnsi="Calibri" w:cs="Calibri"/>
          <w:color w:val="000000"/>
          <w:lang w:eastAsia="pl-PL"/>
        </w:rPr>
        <w:t>. Dz.U. z 2021 poz. 1213)</w:t>
      </w:r>
    </w:p>
    <w:p w:rsidR="006A4B38" w:rsidRPr="005406A6" w:rsidRDefault="006A4B38" w:rsidP="006A4B38">
      <w:pPr>
        <w:pStyle w:val="Akapitzlist"/>
        <w:jc w:val="both"/>
        <w:rPr>
          <w:rFonts w:cs="Arial"/>
          <w:sz w:val="24"/>
          <w:szCs w:val="24"/>
        </w:rPr>
      </w:pP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775546" w:rsidRDefault="00775546" w:rsidP="00775546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775546" w:rsidRDefault="00775546" w:rsidP="00775546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477F3" w:rsidRPr="0096401D" w:rsidRDefault="008E0B36" w:rsidP="00F477F3">
      <w:pPr>
        <w:pStyle w:val="rozdzia"/>
        <w:numPr>
          <w:ilvl w:val="0"/>
          <w:numId w:val="7"/>
        </w:numPr>
        <w:ind w:left="714" w:hanging="357"/>
        <w:jc w:val="both"/>
        <w:rPr>
          <w:rFonts w:cstheme="minorHAnsi"/>
          <w:i/>
          <w:sz w:val="14"/>
          <w:szCs w:val="14"/>
        </w:rPr>
      </w:pPr>
      <w:r w:rsidRPr="0096401D">
        <w:rPr>
          <w:rFonts w:ascii="Calibri" w:hAnsi="Calibri" w:cs="Calibri"/>
          <w:sz w:val="20"/>
          <w:u w:val="none"/>
        </w:rPr>
        <w:t>dokument</w:t>
      </w:r>
      <w:r w:rsidR="00775546" w:rsidRPr="0096401D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 (e-dowód)</w:t>
      </w:r>
      <w:r w:rsidR="00775546" w:rsidRPr="0096401D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6B" w:rsidRDefault="0020186B" w:rsidP="00F477F3">
      <w:pPr>
        <w:spacing w:after="0" w:line="240" w:lineRule="auto"/>
      </w:pPr>
      <w:r>
        <w:separator/>
      </w:r>
    </w:p>
  </w:endnote>
  <w:endnote w:type="continuationSeparator" w:id="0">
    <w:p w:rsidR="0020186B" w:rsidRDefault="0020186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6B" w:rsidRDefault="0020186B" w:rsidP="00F477F3">
      <w:pPr>
        <w:spacing w:after="0" w:line="240" w:lineRule="auto"/>
      </w:pPr>
      <w:r>
        <w:separator/>
      </w:r>
    </w:p>
  </w:footnote>
  <w:footnote w:type="continuationSeparator" w:id="0">
    <w:p w:rsidR="0020186B" w:rsidRDefault="0020186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7740A3">
      <w:rPr>
        <w:rFonts w:ascii="Calibri" w:hAnsi="Calibri" w:cs="Calibri"/>
      </w:rPr>
      <w:t>4</w:t>
    </w:r>
    <w:bookmarkStart w:id="0" w:name="_GoBack"/>
    <w:bookmarkEnd w:id="0"/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571E9">
      <w:rPr>
        <w:rFonts w:ascii="Calibri" w:hAnsi="Calibri"/>
      </w:rPr>
      <w:t>TP-1</w:t>
    </w:r>
    <w:r w:rsidR="005605DA">
      <w:rPr>
        <w:rFonts w:ascii="Calibri" w:hAnsi="Calibri"/>
      </w:rPr>
      <w:t>2</w:t>
    </w:r>
    <w:r w:rsidR="001571E9">
      <w:rPr>
        <w:rFonts w:ascii="Calibri" w:hAnsi="Calibri"/>
      </w:rPr>
      <w:t>/23</w:t>
    </w:r>
    <w:r w:rsidR="006A4B38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A4D26"/>
    <w:rsid w:val="000B7812"/>
    <w:rsid w:val="000C487E"/>
    <w:rsid w:val="000C7D07"/>
    <w:rsid w:val="000D33B2"/>
    <w:rsid w:val="000D3E88"/>
    <w:rsid w:val="000E491F"/>
    <w:rsid w:val="00111FC4"/>
    <w:rsid w:val="001571E9"/>
    <w:rsid w:val="001B71FA"/>
    <w:rsid w:val="001F5520"/>
    <w:rsid w:val="0020186B"/>
    <w:rsid w:val="002172DE"/>
    <w:rsid w:val="00245122"/>
    <w:rsid w:val="002777EE"/>
    <w:rsid w:val="002B4D07"/>
    <w:rsid w:val="00337C96"/>
    <w:rsid w:val="0036085C"/>
    <w:rsid w:val="003E3029"/>
    <w:rsid w:val="003F016A"/>
    <w:rsid w:val="004243FE"/>
    <w:rsid w:val="00433987"/>
    <w:rsid w:val="005605DA"/>
    <w:rsid w:val="00590456"/>
    <w:rsid w:val="005A7F29"/>
    <w:rsid w:val="005D62BF"/>
    <w:rsid w:val="005D6BA4"/>
    <w:rsid w:val="005E2F1D"/>
    <w:rsid w:val="006074C2"/>
    <w:rsid w:val="006204A0"/>
    <w:rsid w:val="006A4B38"/>
    <w:rsid w:val="006D6F85"/>
    <w:rsid w:val="00746774"/>
    <w:rsid w:val="007674F9"/>
    <w:rsid w:val="007740A3"/>
    <w:rsid w:val="00775546"/>
    <w:rsid w:val="0077722B"/>
    <w:rsid w:val="007B19A0"/>
    <w:rsid w:val="007C4C98"/>
    <w:rsid w:val="007D0BF8"/>
    <w:rsid w:val="00810511"/>
    <w:rsid w:val="00846475"/>
    <w:rsid w:val="00854C93"/>
    <w:rsid w:val="00882207"/>
    <w:rsid w:val="00891D01"/>
    <w:rsid w:val="008E0B36"/>
    <w:rsid w:val="008E5E1B"/>
    <w:rsid w:val="00904F82"/>
    <w:rsid w:val="0091609B"/>
    <w:rsid w:val="0096229D"/>
    <w:rsid w:val="0096401D"/>
    <w:rsid w:val="009A0A20"/>
    <w:rsid w:val="009D6C14"/>
    <w:rsid w:val="00A26B2F"/>
    <w:rsid w:val="00A64E12"/>
    <w:rsid w:val="00AD2CBD"/>
    <w:rsid w:val="00AF1F4A"/>
    <w:rsid w:val="00B10A94"/>
    <w:rsid w:val="00B3548F"/>
    <w:rsid w:val="00B85C6E"/>
    <w:rsid w:val="00BC084B"/>
    <w:rsid w:val="00BC2A8C"/>
    <w:rsid w:val="00BE566B"/>
    <w:rsid w:val="00C8194E"/>
    <w:rsid w:val="00CC1CFE"/>
    <w:rsid w:val="00CF2526"/>
    <w:rsid w:val="00D1717A"/>
    <w:rsid w:val="00D17B8F"/>
    <w:rsid w:val="00D27F9B"/>
    <w:rsid w:val="00D841AE"/>
    <w:rsid w:val="00DC39FB"/>
    <w:rsid w:val="00DE658A"/>
    <w:rsid w:val="00DF0C0F"/>
    <w:rsid w:val="00E3541D"/>
    <w:rsid w:val="00E46D57"/>
    <w:rsid w:val="00EA5FC1"/>
    <w:rsid w:val="00EF2F2F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paragraph" w:styleId="Nagwek3">
    <w:name w:val="heading 3"/>
    <w:basedOn w:val="Normalny"/>
    <w:next w:val="Normalny"/>
    <w:link w:val="Nagwek3Znak"/>
    <w:qFormat/>
    <w:rsid w:val="002451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45122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rsid w:val="00245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paragraph" w:styleId="Nagwek3">
    <w:name w:val="heading 3"/>
    <w:basedOn w:val="Normalny"/>
    <w:next w:val="Normalny"/>
    <w:link w:val="Nagwek3Znak"/>
    <w:qFormat/>
    <w:rsid w:val="002451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45122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rsid w:val="00245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2021-09-24T06:03:00Z</cp:lastPrinted>
  <dcterms:created xsi:type="dcterms:W3CDTF">2021-10-26T07:53:00Z</dcterms:created>
  <dcterms:modified xsi:type="dcterms:W3CDTF">2023-08-29T07:48:00Z</dcterms:modified>
</cp:coreProperties>
</file>